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6B" w:rsidRDefault="00B168E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ANEXO III-D</w:t>
      </w:r>
      <w:r w:rsidR="00E90E75" w:rsidRPr="00E90E75">
        <w:rPr>
          <w:rFonts w:ascii="Arial Narrow" w:hAnsi="Arial Narrow"/>
          <w:sz w:val="24"/>
        </w:rPr>
        <w:t xml:space="preserve"> Bibliografía</w:t>
      </w:r>
    </w:p>
    <w:p w:rsidR="00B66356" w:rsidRDefault="00B66356">
      <w:pPr>
        <w:rPr>
          <w:rFonts w:ascii="Arial Narrow" w:hAnsi="Arial Narrow"/>
          <w:sz w:val="24"/>
        </w:rPr>
      </w:pPr>
      <w:r w:rsidRPr="00E90E75">
        <w:rPr>
          <w:rFonts w:ascii="Calibri" w:eastAsia="Times New Roman" w:hAnsi="Calibri" w:cs="Times New Roman"/>
          <w:b/>
          <w:bCs/>
          <w:color w:val="000000"/>
          <w:lang w:eastAsia="es-MX"/>
        </w:rPr>
        <w:t>Bibliografía para la Ingeniería en Tecnologías de la Información y Comunicación</w:t>
      </w:r>
    </w:p>
    <w:tbl>
      <w:tblPr>
        <w:tblStyle w:val="Listaclara-nfasis6"/>
        <w:tblW w:w="9270" w:type="dxa"/>
        <w:tblLook w:val="04A0"/>
      </w:tblPr>
      <w:tblGrid>
        <w:gridCol w:w="2066"/>
        <w:gridCol w:w="1887"/>
        <w:gridCol w:w="1942"/>
        <w:gridCol w:w="1013"/>
        <w:gridCol w:w="1138"/>
        <w:gridCol w:w="1224"/>
      </w:tblGrid>
      <w:tr w:rsidR="00E90E75" w:rsidRPr="00E90E75" w:rsidTr="00340492">
        <w:trPr>
          <w:cnfStyle w:val="100000000000"/>
          <w:trHeight w:val="525"/>
        </w:trPr>
        <w:tc>
          <w:tcPr>
            <w:cnfStyle w:val="001000000000"/>
            <w:tcW w:w="2066" w:type="dxa"/>
            <w:hideMark/>
          </w:tcPr>
          <w:p w:rsidR="00E90E75" w:rsidRPr="00E90E75" w:rsidRDefault="00E90E75" w:rsidP="00E90E75">
            <w:pPr>
              <w:rPr>
                <w:rFonts w:ascii="Calibri" w:eastAsia="Times New Roman" w:hAnsi="Calibri" w:cs="Times New Roman"/>
                <w:b w:val="0"/>
                <w:bCs w:val="0"/>
                <w:color w:val="FFFFFF"/>
                <w:sz w:val="20"/>
                <w:szCs w:val="20"/>
                <w:lang w:eastAsia="es-MX"/>
              </w:rPr>
            </w:pPr>
            <w:r w:rsidRPr="00E90E75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  <w:t>Titulo</w:t>
            </w:r>
          </w:p>
        </w:tc>
        <w:tc>
          <w:tcPr>
            <w:tcW w:w="1887" w:type="dxa"/>
            <w:hideMark/>
          </w:tcPr>
          <w:p w:rsidR="00E90E75" w:rsidRPr="00E90E75" w:rsidRDefault="00E90E75" w:rsidP="00E90E75">
            <w:pPr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FFFFFF"/>
                <w:sz w:val="20"/>
                <w:szCs w:val="20"/>
                <w:lang w:eastAsia="es-MX"/>
              </w:rPr>
            </w:pPr>
            <w:r w:rsidRPr="00E90E75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  <w:t>Autor</w:t>
            </w:r>
          </w:p>
        </w:tc>
        <w:tc>
          <w:tcPr>
            <w:tcW w:w="1942" w:type="dxa"/>
            <w:hideMark/>
          </w:tcPr>
          <w:p w:rsidR="00E90E75" w:rsidRPr="00E90E75" w:rsidRDefault="00E90E75" w:rsidP="00E90E75">
            <w:pPr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FFFFFF"/>
                <w:sz w:val="20"/>
                <w:szCs w:val="20"/>
                <w:lang w:eastAsia="es-MX"/>
              </w:rPr>
            </w:pPr>
            <w:r w:rsidRPr="00E90E75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  <w:t>Editorial</w:t>
            </w:r>
          </w:p>
        </w:tc>
        <w:tc>
          <w:tcPr>
            <w:tcW w:w="1013" w:type="dxa"/>
            <w:hideMark/>
          </w:tcPr>
          <w:p w:rsidR="00E90E75" w:rsidRPr="00E90E75" w:rsidRDefault="00E90E75" w:rsidP="00E90E75">
            <w:pPr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FFFFFF"/>
                <w:sz w:val="20"/>
                <w:szCs w:val="20"/>
                <w:lang w:eastAsia="es-MX"/>
              </w:rPr>
            </w:pPr>
            <w:r w:rsidRPr="00E90E75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  <w:t>Costo unitario</w:t>
            </w:r>
          </w:p>
        </w:tc>
        <w:tc>
          <w:tcPr>
            <w:tcW w:w="1138" w:type="dxa"/>
            <w:hideMark/>
          </w:tcPr>
          <w:p w:rsidR="00E90E75" w:rsidRPr="00E90E75" w:rsidRDefault="00E90E75" w:rsidP="00E90E75">
            <w:pPr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FFFFFF"/>
                <w:sz w:val="20"/>
                <w:szCs w:val="20"/>
                <w:lang w:eastAsia="es-MX"/>
              </w:rPr>
            </w:pPr>
            <w:r w:rsidRPr="00E90E75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  <w:t>No de ejemplares</w:t>
            </w:r>
          </w:p>
        </w:tc>
        <w:tc>
          <w:tcPr>
            <w:tcW w:w="1224" w:type="dxa"/>
            <w:hideMark/>
          </w:tcPr>
          <w:p w:rsidR="00E90E75" w:rsidRPr="00E90E75" w:rsidRDefault="00E90E75" w:rsidP="00E90E75">
            <w:pPr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FFFFFF"/>
                <w:sz w:val="20"/>
                <w:szCs w:val="20"/>
                <w:lang w:eastAsia="es-MX"/>
              </w:rPr>
            </w:pPr>
            <w:r w:rsidRPr="00E90E75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  <w:t>Sub</w:t>
            </w:r>
            <w:r w:rsidR="00340492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  <w:t>t</w:t>
            </w:r>
            <w:r w:rsidRPr="00E90E75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MX"/>
              </w:rPr>
              <w:t>otal</w:t>
            </w:r>
          </w:p>
        </w:tc>
      </w:tr>
      <w:tr w:rsidR="00E90E75" w:rsidRPr="00E90E75" w:rsidTr="00340492">
        <w:trPr>
          <w:cnfStyle w:val="000000100000"/>
          <w:trHeight w:val="465"/>
        </w:trPr>
        <w:tc>
          <w:tcPr>
            <w:cnfStyle w:val="001000000000"/>
            <w:tcW w:w="2066" w:type="dxa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E-BOOK MANUAL DE UML</w:t>
            </w:r>
          </w:p>
        </w:tc>
        <w:tc>
          <w:tcPr>
            <w:tcW w:w="1887" w:type="dxa"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Kimmel</w:t>
            </w:r>
            <w:proofErr w:type="spellEnd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, Paul</w:t>
            </w:r>
          </w:p>
        </w:tc>
        <w:tc>
          <w:tcPr>
            <w:tcW w:w="1942" w:type="dxa"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Mc </w:t>
            </w:r>
            <w:proofErr w:type="spellStart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Graw</w:t>
            </w:r>
            <w:proofErr w:type="spellEnd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 Hill</w:t>
            </w:r>
          </w:p>
        </w:tc>
        <w:tc>
          <w:tcPr>
            <w:tcW w:w="1013" w:type="dxa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$289.00</w:t>
            </w:r>
          </w:p>
        </w:tc>
        <w:tc>
          <w:tcPr>
            <w:tcW w:w="1138" w:type="dxa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$867.00</w:t>
            </w:r>
          </w:p>
        </w:tc>
      </w:tr>
      <w:tr w:rsidR="00E90E75" w:rsidRPr="00E90E75" w:rsidTr="00340492">
        <w:trPr>
          <w:trHeight w:val="915"/>
        </w:trPr>
        <w:tc>
          <w:tcPr>
            <w:cnfStyle w:val="001000000000"/>
            <w:tcW w:w="2066" w:type="dxa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ANALISIS Y DISEÑO ORIENTADO A OBJETOS DE SISTEMAS USANDO UML </w:t>
            </w:r>
          </w:p>
        </w:tc>
        <w:tc>
          <w:tcPr>
            <w:tcW w:w="1887" w:type="dxa"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Bennett, Simon</w:t>
            </w:r>
          </w:p>
        </w:tc>
        <w:tc>
          <w:tcPr>
            <w:tcW w:w="1942" w:type="dxa"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Mc </w:t>
            </w:r>
            <w:proofErr w:type="spellStart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Graw</w:t>
            </w:r>
            <w:proofErr w:type="spellEnd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 Hill</w:t>
            </w:r>
          </w:p>
        </w:tc>
        <w:tc>
          <w:tcPr>
            <w:tcW w:w="1013" w:type="dxa"/>
            <w:hideMark/>
          </w:tcPr>
          <w:p w:rsidR="00E90E75" w:rsidRPr="00B66356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$430.00</w:t>
            </w:r>
          </w:p>
        </w:tc>
        <w:tc>
          <w:tcPr>
            <w:tcW w:w="1138" w:type="dxa"/>
            <w:hideMark/>
          </w:tcPr>
          <w:p w:rsidR="00E90E75" w:rsidRPr="00B66356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center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$1,290.00</w:t>
            </w:r>
          </w:p>
        </w:tc>
      </w:tr>
      <w:tr w:rsidR="00E90E75" w:rsidRPr="00E90E75" w:rsidTr="00340492">
        <w:trPr>
          <w:cnfStyle w:val="000000100000"/>
          <w:trHeight w:val="1140"/>
        </w:trPr>
        <w:tc>
          <w:tcPr>
            <w:cnfStyle w:val="001000000000"/>
            <w:tcW w:w="2066" w:type="dxa"/>
            <w:hideMark/>
          </w:tcPr>
          <w:p w:rsidR="00E90E75" w:rsidRPr="00340492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MX"/>
              </w:rPr>
            </w:pPr>
            <w:r w:rsidRPr="003404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MX"/>
              </w:rPr>
              <w:t>APPLING UML AND PATTERNS AND INTRODUCTION TO OBJECT ORIENTED ANALYSIS AND DESIGN</w:t>
            </w:r>
          </w:p>
        </w:tc>
        <w:tc>
          <w:tcPr>
            <w:tcW w:w="1887" w:type="dxa"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Larman</w:t>
            </w:r>
            <w:proofErr w:type="spellEnd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Graig</w:t>
            </w:r>
            <w:proofErr w:type="spellEnd"/>
          </w:p>
        </w:tc>
        <w:tc>
          <w:tcPr>
            <w:tcW w:w="1942" w:type="dxa"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Pearson</w:t>
            </w:r>
            <w:proofErr w:type="spellEnd"/>
          </w:p>
        </w:tc>
        <w:tc>
          <w:tcPr>
            <w:tcW w:w="1013" w:type="dxa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$609.00</w:t>
            </w:r>
          </w:p>
        </w:tc>
        <w:tc>
          <w:tcPr>
            <w:tcW w:w="1138" w:type="dxa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$1,827.00</w:t>
            </w:r>
          </w:p>
        </w:tc>
      </w:tr>
      <w:tr w:rsidR="00E90E75" w:rsidRPr="00E90E75" w:rsidTr="00340492">
        <w:trPr>
          <w:trHeight w:val="690"/>
        </w:trPr>
        <w:tc>
          <w:tcPr>
            <w:cnfStyle w:val="001000000000"/>
            <w:tcW w:w="2066" w:type="dxa"/>
            <w:hideMark/>
          </w:tcPr>
          <w:p w:rsidR="00E90E75" w:rsidRPr="00340492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MX"/>
              </w:rPr>
            </w:pPr>
            <w:r w:rsidRPr="003404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MX"/>
              </w:rPr>
              <w:t>COMPLETE UML TRAINING COURSE (WITH CD ROM)</w:t>
            </w:r>
          </w:p>
        </w:tc>
        <w:tc>
          <w:tcPr>
            <w:tcW w:w="1887" w:type="dxa"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Booch</w:t>
            </w:r>
            <w:proofErr w:type="spellEnd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, Grady</w:t>
            </w:r>
          </w:p>
        </w:tc>
        <w:tc>
          <w:tcPr>
            <w:tcW w:w="1942" w:type="dxa"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Addison-wesley</w:t>
            </w:r>
            <w:proofErr w:type="spellEnd"/>
          </w:p>
        </w:tc>
        <w:tc>
          <w:tcPr>
            <w:tcW w:w="1013" w:type="dxa"/>
            <w:hideMark/>
          </w:tcPr>
          <w:p w:rsidR="00E90E75" w:rsidRPr="00B66356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$720.00</w:t>
            </w:r>
          </w:p>
        </w:tc>
        <w:tc>
          <w:tcPr>
            <w:tcW w:w="1138" w:type="dxa"/>
            <w:hideMark/>
          </w:tcPr>
          <w:p w:rsidR="00E90E75" w:rsidRPr="00B66356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center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$720.00</w:t>
            </w:r>
          </w:p>
        </w:tc>
      </w:tr>
      <w:tr w:rsidR="00E90E75" w:rsidRPr="00E90E75" w:rsidTr="00340492">
        <w:trPr>
          <w:cnfStyle w:val="000000100000"/>
          <w:trHeight w:val="465"/>
        </w:trPr>
        <w:tc>
          <w:tcPr>
            <w:cnfStyle w:val="001000000000"/>
            <w:tcW w:w="2066" w:type="dxa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INTEGRAR UML EN LOS PROYECTOS</w:t>
            </w:r>
          </w:p>
        </w:tc>
        <w:tc>
          <w:tcPr>
            <w:tcW w:w="1887" w:type="dxa"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López, </w:t>
            </w:r>
            <w:proofErr w:type="spellStart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Nathalie</w:t>
            </w:r>
            <w:proofErr w:type="spellEnd"/>
          </w:p>
        </w:tc>
        <w:tc>
          <w:tcPr>
            <w:tcW w:w="1942" w:type="dxa"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Gestion</w:t>
            </w:r>
            <w:proofErr w:type="spellEnd"/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 2000</w:t>
            </w:r>
          </w:p>
        </w:tc>
        <w:tc>
          <w:tcPr>
            <w:tcW w:w="1013" w:type="dxa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$421.00</w:t>
            </w:r>
          </w:p>
        </w:tc>
        <w:tc>
          <w:tcPr>
            <w:tcW w:w="1138" w:type="dxa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$1,263.00</w:t>
            </w:r>
          </w:p>
        </w:tc>
      </w:tr>
      <w:tr w:rsidR="00E90E75" w:rsidRPr="00E90E75" w:rsidTr="00340492">
        <w:trPr>
          <w:trHeight w:val="915"/>
        </w:trPr>
        <w:tc>
          <w:tcPr>
            <w:cnfStyle w:val="001000000000"/>
            <w:tcW w:w="2066" w:type="dxa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INGENIERIA DEL SOFTWARE ORIENTADA A OBJETOS (6ªED.)</w:t>
            </w:r>
          </w:p>
        </w:tc>
        <w:tc>
          <w:tcPr>
            <w:tcW w:w="1887" w:type="dxa"/>
            <w:hideMark/>
          </w:tcPr>
          <w:p w:rsidR="00E90E75" w:rsidRPr="00B66356" w:rsidRDefault="00CA6F8A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hyperlink r:id="rId4" w:history="1">
              <w:r w:rsidR="00E90E75" w:rsidRPr="00B66356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s-MX"/>
                </w:rPr>
                <w:t>SCHACH, STEPHEN</w:t>
              </w:r>
            </w:hyperlink>
          </w:p>
        </w:tc>
        <w:tc>
          <w:tcPr>
            <w:tcW w:w="1942" w:type="dxa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MCGRAW-HILL / INTERAMERICANA DE MEXICO</w:t>
            </w:r>
          </w:p>
        </w:tc>
        <w:tc>
          <w:tcPr>
            <w:tcW w:w="1013" w:type="dxa"/>
            <w:hideMark/>
          </w:tcPr>
          <w:p w:rsidR="00E90E75" w:rsidRPr="00E90E75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$500.00</w:t>
            </w:r>
          </w:p>
        </w:tc>
        <w:tc>
          <w:tcPr>
            <w:tcW w:w="1138" w:type="dxa"/>
            <w:hideMark/>
          </w:tcPr>
          <w:p w:rsidR="00E90E75" w:rsidRPr="00B66356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center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$1,500.00</w:t>
            </w:r>
          </w:p>
        </w:tc>
      </w:tr>
      <w:tr w:rsidR="00E90E75" w:rsidRPr="00E90E75" w:rsidTr="00340492">
        <w:trPr>
          <w:cnfStyle w:val="000000100000"/>
          <w:trHeight w:val="690"/>
        </w:trPr>
        <w:tc>
          <w:tcPr>
            <w:cnfStyle w:val="001000000000"/>
            <w:tcW w:w="2066" w:type="dxa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INGENIERIA DE LA WEB Y PATRONES DE DISEÑO</w:t>
            </w:r>
          </w:p>
        </w:tc>
        <w:tc>
          <w:tcPr>
            <w:tcW w:w="1887" w:type="dxa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Diaz</w:t>
            </w:r>
            <w:proofErr w:type="spellEnd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, Ma. Paloma</w:t>
            </w:r>
          </w:p>
        </w:tc>
        <w:tc>
          <w:tcPr>
            <w:tcW w:w="1942" w:type="dxa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Pearson</w:t>
            </w:r>
            <w:proofErr w:type="spellEnd"/>
          </w:p>
        </w:tc>
        <w:tc>
          <w:tcPr>
            <w:tcW w:w="1013" w:type="dxa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$269.00</w:t>
            </w:r>
          </w:p>
        </w:tc>
        <w:tc>
          <w:tcPr>
            <w:tcW w:w="1138" w:type="dxa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$807.00</w:t>
            </w:r>
          </w:p>
        </w:tc>
      </w:tr>
      <w:tr w:rsidR="00E90E75" w:rsidRPr="00E90E75" w:rsidTr="00340492">
        <w:trPr>
          <w:trHeight w:val="960"/>
        </w:trPr>
        <w:tc>
          <w:tcPr>
            <w:cnfStyle w:val="001000000000"/>
            <w:tcW w:w="2066" w:type="dxa"/>
            <w:vMerge w:val="restart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DISEÑO DE SISTEMAS INTERACTIVOS CENTRADOS EN EL USUARIO</w:t>
            </w:r>
          </w:p>
        </w:tc>
        <w:tc>
          <w:tcPr>
            <w:tcW w:w="1887" w:type="dxa"/>
            <w:vMerge w:val="restart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Granollers</w:t>
            </w:r>
            <w:proofErr w:type="spellEnd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Saltiveri</w:t>
            </w:r>
            <w:proofErr w:type="spellEnd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, Toni</w:t>
            </w:r>
          </w:p>
        </w:tc>
        <w:tc>
          <w:tcPr>
            <w:tcW w:w="1942" w:type="dxa"/>
            <w:vMerge w:val="restart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Uoc</w:t>
            </w:r>
            <w:proofErr w:type="spellEnd"/>
          </w:p>
        </w:tc>
        <w:tc>
          <w:tcPr>
            <w:tcW w:w="1013" w:type="dxa"/>
            <w:vMerge w:val="restart"/>
            <w:hideMark/>
          </w:tcPr>
          <w:p w:rsidR="00E90E75" w:rsidRPr="00E90E75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$308.00</w:t>
            </w:r>
          </w:p>
        </w:tc>
        <w:tc>
          <w:tcPr>
            <w:tcW w:w="1138" w:type="dxa"/>
            <w:vMerge w:val="restart"/>
            <w:hideMark/>
          </w:tcPr>
          <w:p w:rsidR="00E90E75" w:rsidRPr="00B66356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vMerge w:val="restart"/>
            <w:hideMark/>
          </w:tcPr>
          <w:p w:rsidR="00E90E75" w:rsidRPr="00B66356" w:rsidRDefault="00E90E75" w:rsidP="00E90E75">
            <w:pPr>
              <w:jc w:val="center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$924.00</w:t>
            </w:r>
          </w:p>
        </w:tc>
      </w:tr>
      <w:tr w:rsidR="00E90E75" w:rsidRPr="00E90E75" w:rsidTr="00340492">
        <w:trPr>
          <w:cnfStyle w:val="000000100000"/>
          <w:trHeight w:val="300"/>
        </w:trPr>
        <w:tc>
          <w:tcPr>
            <w:cnfStyle w:val="001000000000"/>
            <w:tcW w:w="2066" w:type="dxa"/>
            <w:vMerge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7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2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3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8" w:type="dxa"/>
            <w:vMerge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4" w:type="dxa"/>
            <w:vMerge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E90E75" w:rsidRPr="00E90E75" w:rsidTr="00340492">
        <w:trPr>
          <w:trHeight w:val="315"/>
        </w:trPr>
        <w:tc>
          <w:tcPr>
            <w:cnfStyle w:val="001000000000"/>
            <w:tcW w:w="2066" w:type="dxa"/>
            <w:vMerge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7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2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3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8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4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E90E75" w:rsidRPr="00E90E75" w:rsidTr="00340492">
        <w:trPr>
          <w:cnfStyle w:val="000000100000"/>
          <w:trHeight w:val="1590"/>
        </w:trPr>
        <w:tc>
          <w:tcPr>
            <w:cnfStyle w:val="001000000000"/>
            <w:tcW w:w="2066" w:type="dxa"/>
            <w:hideMark/>
          </w:tcPr>
          <w:p w:rsidR="00E90E75" w:rsidRPr="00B66356" w:rsidRDefault="00B66356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ESTIMACION DE COSTOS Y ADMINISTRACION DE PROYECTOS DE SOFTWARE. DANDO REALISMO A LA ESTIMACION</w:t>
            </w:r>
          </w:p>
        </w:tc>
        <w:tc>
          <w:tcPr>
            <w:tcW w:w="1887" w:type="dxa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Jones, </w:t>
            </w: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Capers</w:t>
            </w:r>
            <w:proofErr w:type="spellEnd"/>
          </w:p>
        </w:tc>
        <w:tc>
          <w:tcPr>
            <w:tcW w:w="1942" w:type="dxa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Mc </w:t>
            </w: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Graw</w:t>
            </w:r>
            <w:proofErr w:type="spellEnd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 Hill</w:t>
            </w:r>
          </w:p>
        </w:tc>
        <w:tc>
          <w:tcPr>
            <w:tcW w:w="1013" w:type="dxa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$259.00</w:t>
            </w:r>
          </w:p>
        </w:tc>
        <w:tc>
          <w:tcPr>
            <w:tcW w:w="1138" w:type="dxa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$777.00</w:t>
            </w:r>
          </w:p>
        </w:tc>
      </w:tr>
      <w:tr w:rsidR="00E90E75" w:rsidRPr="00E90E75" w:rsidTr="00340492">
        <w:trPr>
          <w:trHeight w:val="1485"/>
        </w:trPr>
        <w:tc>
          <w:tcPr>
            <w:cnfStyle w:val="001000000000"/>
            <w:tcW w:w="2066" w:type="dxa"/>
            <w:vMerge w:val="restart"/>
            <w:hideMark/>
          </w:tcPr>
          <w:p w:rsidR="00E90E75" w:rsidRPr="00B66356" w:rsidRDefault="00B66356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MEDICIÓN Y ESTIMACIÓN DEL SOFTWARE: TÉCNICAS Y MÉTODOS PARA MEJORAR LA CALIDAD Y LA PRODUCTIVIDAD</w:t>
            </w:r>
          </w:p>
        </w:tc>
        <w:tc>
          <w:tcPr>
            <w:tcW w:w="1887" w:type="dxa"/>
            <w:vMerge w:val="restart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PIATTINI, M. y Otros</w:t>
            </w:r>
          </w:p>
        </w:tc>
        <w:tc>
          <w:tcPr>
            <w:tcW w:w="1942" w:type="dxa"/>
            <w:vMerge w:val="restart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Editorial Ra-</w:t>
            </w: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ma</w:t>
            </w:r>
            <w:proofErr w:type="spellEnd"/>
          </w:p>
        </w:tc>
        <w:tc>
          <w:tcPr>
            <w:tcW w:w="1013" w:type="dxa"/>
            <w:vMerge w:val="restart"/>
            <w:hideMark/>
          </w:tcPr>
          <w:p w:rsidR="00E90E75" w:rsidRPr="00E90E75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$470.23</w:t>
            </w:r>
          </w:p>
        </w:tc>
        <w:tc>
          <w:tcPr>
            <w:tcW w:w="1138" w:type="dxa"/>
            <w:vMerge w:val="restart"/>
            <w:hideMark/>
          </w:tcPr>
          <w:p w:rsidR="00E90E75" w:rsidRPr="00B66356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vMerge w:val="restart"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  <w:r w:rsidR="00CA6F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begin"/>
            </w:r>
            <w:r w:rsid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instrText xml:space="preserve"> =PRODUCT(left) </w:instrText>
            </w:r>
            <w:r w:rsidR="00CA6F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34049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s-MX"/>
              </w:rPr>
              <w:t>$1410.69</w:t>
            </w:r>
            <w:r w:rsidR="00CA6F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E90E75" w:rsidRPr="00E90E75" w:rsidTr="00340492">
        <w:trPr>
          <w:cnfStyle w:val="000000100000"/>
          <w:trHeight w:val="220"/>
        </w:trPr>
        <w:tc>
          <w:tcPr>
            <w:cnfStyle w:val="001000000000"/>
            <w:tcW w:w="2066" w:type="dxa"/>
            <w:vMerge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7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2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3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8" w:type="dxa"/>
            <w:vMerge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4" w:type="dxa"/>
            <w:vMerge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E90E75" w:rsidRPr="00E90E75" w:rsidTr="00340492">
        <w:trPr>
          <w:trHeight w:val="315"/>
        </w:trPr>
        <w:tc>
          <w:tcPr>
            <w:cnfStyle w:val="001000000000"/>
            <w:tcW w:w="2066" w:type="dxa"/>
            <w:vMerge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7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2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3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8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4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E90E75" w:rsidRPr="00E90E75" w:rsidTr="00340492">
        <w:trPr>
          <w:cnfStyle w:val="000000100000"/>
          <w:trHeight w:val="810"/>
        </w:trPr>
        <w:tc>
          <w:tcPr>
            <w:cnfStyle w:val="001000000000"/>
            <w:tcW w:w="2066" w:type="dxa"/>
            <w:vMerge w:val="restart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lastRenderedPageBreak/>
              <w:t>GESTION DEL PROCESO SOFTWARE (PS)</w:t>
            </w:r>
          </w:p>
        </w:tc>
        <w:tc>
          <w:tcPr>
            <w:tcW w:w="1887" w:type="dxa"/>
            <w:vMerge w:val="restart"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VV.AA.</w:t>
            </w:r>
          </w:p>
        </w:tc>
        <w:tc>
          <w:tcPr>
            <w:tcW w:w="1942" w:type="dxa"/>
            <w:vMerge w:val="restart"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EDITORIAL UNIVERSITARIA RAMON ARECES</w:t>
            </w:r>
          </w:p>
        </w:tc>
        <w:tc>
          <w:tcPr>
            <w:tcW w:w="1013" w:type="dxa"/>
            <w:vMerge w:val="restart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$500.00</w:t>
            </w:r>
          </w:p>
        </w:tc>
        <w:tc>
          <w:tcPr>
            <w:tcW w:w="1138" w:type="dxa"/>
            <w:vMerge w:val="restart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vMerge w:val="restart"/>
            <w:hideMark/>
          </w:tcPr>
          <w:p w:rsidR="00E90E75" w:rsidRPr="00B66356" w:rsidRDefault="00E90E75" w:rsidP="00E90E75">
            <w:pPr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$1,500.00</w:t>
            </w:r>
          </w:p>
        </w:tc>
      </w:tr>
      <w:tr w:rsidR="00E90E75" w:rsidRPr="00E90E75" w:rsidTr="00340492">
        <w:trPr>
          <w:trHeight w:val="315"/>
        </w:trPr>
        <w:tc>
          <w:tcPr>
            <w:cnfStyle w:val="001000000000"/>
            <w:tcW w:w="2066" w:type="dxa"/>
            <w:vMerge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7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2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3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8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4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E90E75" w:rsidRPr="00E90E75" w:rsidTr="00340492">
        <w:trPr>
          <w:cnfStyle w:val="000000100000"/>
          <w:trHeight w:val="300"/>
        </w:trPr>
        <w:tc>
          <w:tcPr>
            <w:cnfStyle w:val="001000000000"/>
            <w:tcW w:w="2066" w:type="dxa"/>
            <w:vMerge w:val="restart"/>
            <w:hideMark/>
          </w:tcPr>
          <w:p w:rsidR="00E90E75" w:rsidRPr="00B66356" w:rsidRDefault="00B66356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CMMI AND SIX SIGMA</w:t>
            </w:r>
          </w:p>
        </w:tc>
        <w:tc>
          <w:tcPr>
            <w:tcW w:w="1887" w:type="dxa"/>
            <w:vMerge w:val="restart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PEARSON EDUCATION</w:t>
            </w:r>
          </w:p>
        </w:tc>
        <w:tc>
          <w:tcPr>
            <w:tcW w:w="1942" w:type="dxa"/>
            <w:vMerge w:val="restart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PEARSON EDUCATION</w:t>
            </w:r>
          </w:p>
        </w:tc>
        <w:tc>
          <w:tcPr>
            <w:tcW w:w="1013" w:type="dxa"/>
            <w:vMerge w:val="restart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$800,08</w:t>
            </w:r>
          </w:p>
        </w:tc>
        <w:tc>
          <w:tcPr>
            <w:tcW w:w="1138" w:type="dxa"/>
            <w:vMerge w:val="restart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24" w:type="dxa"/>
            <w:vMerge w:val="restart"/>
            <w:hideMark/>
          </w:tcPr>
          <w:p w:rsidR="00E90E75" w:rsidRPr="00B66356" w:rsidRDefault="00E90E75" w:rsidP="00E90E75">
            <w:pPr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$800,08</w:t>
            </w:r>
          </w:p>
        </w:tc>
      </w:tr>
      <w:tr w:rsidR="00E90E75" w:rsidRPr="00E90E75" w:rsidTr="00340492">
        <w:trPr>
          <w:trHeight w:val="315"/>
        </w:trPr>
        <w:tc>
          <w:tcPr>
            <w:cnfStyle w:val="001000000000"/>
            <w:tcW w:w="2066" w:type="dxa"/>
            <w:vMerge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7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2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3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8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4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E90E75" w:rsidRPr="00E90E75" w:rsidTr="00340492">
        <w:trPr>
          <w:cnfStyle w:val="000000100000"/>
          <w:trHeight w:val="810"/>
        </w:trPr>
        <w:tc>
          <w:tcPr>
            <w:cnfStyle w:val="001000000000"/>
            <w:tcW w:w="2066" w:type="dxa"/>
            <w:vMerge w:val="restart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CMMI</w:t>
            </w:r>
          </w:p>
        </w:tc>
        <w:tc>
          <w:tcPr>
            <w:tcW w:w="1887" w:type="dxa"/>
            <w:vMerge w:val="restart"/>
            <w:hideMark/>
          </w:tcPr>
          <w:p w:rsidR="00E90E75" w:rsidRPr="00340492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Chrissis</w:t>
            </w:r>
            <w:proofErr w:type="spellEnd"/>
            <w:r w:rsidRP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 xml:space="preserve">, Mary Beth; </w:t>
            </w:r>
            <w:proofErr w:type="spellStart"/>
            <w:r w:rsidRP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Konrad</w:t>
            </w:r>
            <w:proofErr w:type="spellEnd"/>
            <w:r w:rsidRP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 xml:space="preserve">, Mike; </w:t>
            </w:r>
            <w:proofErr w:type="spellStart"/>
            <w:r w:rsidRP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Shrum</w:t>
            </w:r>
            <w:proofErr w:type="spellEnd"/>
            <w:r w:rsidRP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, Sandy</w:t>
            </w:r>
          </w:p>
        </w:tc>
        <w:tc>
          <w:tcPr>
            <w:tcW w:w="1942" w:type="dxa"/>
            <w:vMerge w:val="restart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Addison</w:t>
            </w:r>
            <w:proofErr w:type="spellEnd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Wesley</w:t>
            </w:r>
            <w:proofErr w:type="spellEnd"/>
          </w:p>
        </w:tc>
        <w:tc>
          <w:tcPr>
            <w:tcW w:w="1013" w:type="dxa"/>
            <w:vMerge w:val="restart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$1,300</w:t>
            </w:r>
          </w:p>
        </w:tc>
        <w:tc>
          <w:tcPr>
            <w:tcW w:w="1138" w:type="dxa"/>
            <w:vMerge w:val="restart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24" w:type="dxa"/>
            <w:vMerge w:val="restart"/>
            <w:hideMark/>
          </w:tcPr>
          <w:p w:rsidR="00E90E75" w:rsidRPr="00E90E75" w:rsidRDefault="00E90E75" w:rsidP="00E90E75">
            <w:pPr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$1,300</w:t>
            </w:r>
          </w:p>
        </w:tc>
      </w:tr>
      <w:tr w:rsidR="00E90E75" w:rsidRPr="00E90E75" w:rsidTr="00340492">
        <w:trPr>
          <w:trHeight w:val="315"/>
        </w:trPr>
        <w:tc>
          <w:tcPr>
            <w:cnfStyle w:val="001000000000"/>
            <w:tcW w:w="2066" w:type="dxa"/>
            <w:vMerge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7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2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3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8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4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E90E75" w:rsidRPr="00E90E75" w:rsidTr="00340492">
        <w:trPr>
          <w:cnfStyle w:val="000000100000"/>
          <w:trHeight w:val="465"/>
        </w:trPr>
        <w:tc>
          <w:tcPr>
            <w:cnfStyle w:val="001000000000"/>
            <w:tcW w:w="2066" w:type="dxa"/>
            <w:hideMark/>
          </w:tcPr>
          <w:p w:rsidR="00E90E75" w:rsidRPr="00B66356" w:rsidRDefault="00B66356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PRACTICAL GUIDE TO CMMI</w:t>
            </w:r>
          </w:p>
        </w:tc>
        <w:tc>
          <w:tcPr>
            <w:tcW w:w="1887" w:type="dxa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ARTECH HOUSE PUBLISHERS</w:t>
            </w:r>
          </w:p>
        </w:tc>
        <w:tc>
          <w:tcPr>
            <w:tcW w:w="1942" w:type="dxa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ARTECH HOUSE PUBLISHERS</w:t>
            </w:r>
          </w:p>
        </w:tc>
        <w:tc>
          <w:tcPr>
            <w:tcW w:w="1013" w:type="dxa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$1,922.30</w:t>
            </w:r>
          </w:p>
        </w:tc>
        <w:tc>
          <w:tcPr>
            <w:tcW w:w="1138" w:type="dxa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24" w:type="dxa"/>
            <w:hideMark/>
          </w:tcPr>
          <w:p w:rsidR="00E90E75" w:rsidRPr="00E90E75" w:rsidRDefault="00E90E75" w:rsidP="00E90E75">
            <w:pPr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$1,922.37</w:t>
            </w:r>
          </w:p>
        </w:tc>
      </w:tr>
      <w:tr w:rsidR="00E90E75" w:rsidRPr="00E90E75" w:rsidTr="00340492">
        <w:trPr>
          <w:trHeight w:val="1185"/>
        </w:trPr>
        <w:tc>
          <w:tcPr>
            <w:cnfStyle w:val="001000000000"/>
            <w:tcW w:w="2066" w:type="dxa"/>
            <w:vMerge w:val="restart"/>
            <w:hideMark/>
          </w:tcPr>
          <w:p w:rsidR="00E90E75" w:rsidRPr="00B66356" w:rsidRDefault="00CA6F8A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hyperlink r:id="rId5" w:history="1">
              <w:r w:rsidR="00E90E75" w:rsidRPr="00B66356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es-MX"/>
                </w:rPr>
                <w:t>LA CALIDAD DEL SOFTWARE Y SU MEDIDA</w:t>
              </w:r>
            </w:hyperlink>
          </w:p>
        </w:tc>
        <w:tc>
          <w:tcPr>
            <w:tcW w:w="1887" w:type="dxa"/>
            <w:vMerge w:val="restart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MINGUET MELIAN, JESUS Mª y HERNANDEZ, JUAN FRANCISCO</w:t>
            </w:r>
          </w:p>
        </w:tc>
        <w:tc>
          <w:tcPr>
            <w:tcW w:w="1942" w:type="dxa"/>
            <w:vMerge w:val="restart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EDITORIAL UNIVERSITARIA RAMON ARECES</w:t>
            </w:r>
          </w:p>
        </w:tc>
        <w:tc>
          <w:tcPr>
            <w:tcW w:w="1013" w:type="dxa"/>
            <w:vMerge w:val="restart"/>
            <w:hideMark/>
          </w:tcPr>
          <w:p w:rsidR="00E90E75" w:rsidRPr="00E90E75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$270.00</w:t>
            </w:r>
          </w:p>
        </w:tc>
        <w:tc>
          <w:tcPr>
            <w:tcW w:w="1138" w:type="dxa"/>
            <w:vMerge w:val="restart"/>
            <w:hideMark/>
          </w:tcPr>
          <w:p w:rsidR="00E90E75" w:rsidRPr="00E90E75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vMerge w:val="restart"/>
            <w:hideMark/>
          </w:tcPr>
          <w:p w:rsidR="00E90E75" w:rsidRPr="00B66356" w:rsidRDefault="00E90E75" w:rsidP="00E90E75">
            <w:pPr>
              <w:jc w:val="center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$810.00</w:t>
            </w:r>
          </w:p>
        </w:tc>
      </w:tr>
      <w:tr w:rsidR="00E90E75" w:rsidRPr="00E90E75" w:rsidTr="00340492">
        <w:trPr>
          <w:cnfStyle w:val="000000100000"/>
          <w:trHeight w:val="220"/>
        </w:trPr>
        <w:tc>
          <w:tcPr>
            <w:cnfStyle w:val="001000000000"/>
            <w:tcW w:w="2066" w:type="dxa"/>
            <w:vMerge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7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2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3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8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4" w:type="dxa"/>
            <w:vMerge/>
            <w:hideMark/>
          </w:tcPr>
          <w:p w:rsidR="00E90E75" w:rsidRPr="00B66356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E90E75" w:rsidRPr="00E90E75" w:rsidTr="00340492">
        <w:trPr>
          <w:trHeight w:val="1140"/>
        </w:trPr>
        <w:tc>
          <w:tcPr>
            <w:cnfStyle w:val="001000000000"/>
            <w:tcW w:w="2066" w:type="dxa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PRUEBAS DE SOFTWARE Y JUNIT. UN ANALISIS EN PROFUNDIDAD Y EJEMPLOS PRACTICOS</w:t>
            </w:r>
          </w:p>
        </w:tc>
        <w:tc>
          <w:tcPr>
            <w:tcW w:w="1887" w:type="dxa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Bolaños Alonso, Daniel</w:t>
            </w:r>
          </w:p>
        </w:tc>
        <w:tc>
          <w:tcPr>
            <w:tcW w:w="1942" w:type="dxa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Pearson</w:t>
            </w:r>
            <w:proofErr w:type="spellEnd"/>
          </w:p>
        </w:tc>
        <w:tc>
          <w:tcPr>
            <w:tcW w:w="1013" w:type="dxa"/>
            <w:hideMark/>
          </w:tcPr>
          <w:p w:rsidR="00E90E75" w:rsidRPr="00E90E75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$259.00</w:t>
            </w:r>
          </w:p>
        </w:tc>
        <w:tc>
          <w:tcPr>
            <w:tcW w:w="1138" w:type="dxa"/>
            <w:hideMark/>
          </w:tcPr>
          <w:p w:rsidR="00E90E75" w:rsidRPr="00E90E75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$777.00</w:t>
            </w:r>
          </w:p>
        </w:tc>
      </w:tr>
      <w:tr w:rsidR="00E90E75" w:rsidRPr="00E90E75" w:rsidTr="00340492">
        <w:trPr>
          <w:cnfStyle w:val="000000100000"/>
          <w:trHeight w:val="300"/>
        </w:trPr>
        <w:tc>
          <w:tcPr>
            <w:cnfStyle w:val="001000000000"/>
            <w:tcW w:w="2066" w:type="dxa"/>
            <w:vMerge w:val="restart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DESARROLLO DE APLICACIONES EN ENTORNOS DE CUARTA GENERACION Y CON HERRAMIENTAS CASE</w:t>
            </w:r>
          </w:p>
        </w:tc>
        <w:tc>
          <w:tcPr>
            <w:tcW w:w="1887" w:type="dxa"/>
            <w:vMerge w:val="restart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Villapecellin</w:t>
            </w:r>
            <w:proofErr w:type="spellEnd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 Cid, Manuel M.</w:t>
            </w:r>
          </w:p>
        </w:tc>
        <w:tc>
          <w:tcPr>
            <w:tcW w:w="1942" w:type="dxa"/>
            <w:vMerge w:val="restart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Alfaomega</w:t>
            </w:r>
            <w:proofErr w:type="spellEnd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 Grupo Editor</w:t>
            </w:r>
          </w:p>
        </w:tc>
        <w:tc>
          <w:tcPr>
            <w:tcW w:w="1013" w:type="dxa"/>
            <w:vMerge w:val="restart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$308.00</w:t>
            </w:r>
          </w:p>
        </w:tc>
        <w:tc>
          <w:tcPr>
            <w:tcW w:w="1138" w:type="dxa"/>
            <w:vMerge w:val="restart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vMerge w:val="restart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$924.00</w:t>
            </w:r>
          </w:p>
        </w:tc>
      </w:tr>
      <w:tr w:rsidR="00E90E75" w:rsidRPr="00E90E75" w:rsidTr="00340492">
        <w:trPr>
          <w:trHeight w:val="930"/>
        </w:trPr>
        <w:tc>
          <w:tcPr>
            <w:cnfStyle w:val="001000000000"/>
            <w:tcW w:w="2066" w:type="dxa"/>
            <w:vMerge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7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2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3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8" w:type="dxa"/>
            <w:vMerge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4" w:type="dxa"/>
            <w:vMerge/>
            <w:hideMark/>
          </w:tcPr>
          <w:p w:rsidR="00E90E75" w:rsidRPr="00B66356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E90E75" w:rsidRPr="00E90E75" w:rsidTr="00340492">
        <w:trPr>
          <w:cnfStyle w:val="000000100000"/>
          <w:trHeight w:val="465"/>
        </w:trPr>
        <w:tc>
          <w:tcPr>
            <w:cnfStyle w:val="001000000000"/>
            <w:tcW w:w="2066" w:type="dxa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REVOLUCION DE LA REINGENIERIA</w:t>
            </w:r>
          </w:p>
        </w:tc>
        <w:tc>
          <w:tcPr>
            <w:tcW w:w="1887" w:type="dxa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Hammer</w:t>
            </w:r>
            <w:proofErr w:type="spellEnd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, Michael</w:t>
            </w:r>
          </w:p>
        </w:tc>
        <w:tc>
          <w:tcPr>
            <w:tcW w:w="1942" w:type="dxa"/>
            <w:hideMark/>
          </w:tcPr>
          <w:p w:rsidR="00E90E75" w:rsidRPr="00E90E75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Ediciones </w:t>
            </w: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Diaz</w:t>
            </w:r>
            <w:proofErr w:type="spellEnd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 De Santos</w:t>
            </w:r>
          </w:p>
        </w:tc>
        <w:tc>
          <w:tcPr>
            <w:tcW w:w="1013" w:type="dxa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$408.00</w:t>
            </w:r>
          </w:p>
        </w:tc>
        <w:tc>
          <w:tcPr>
            <w:tcW w:w="1138" w:type="dxa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$1,224.00</w:t>
            </w:r>
          </w:p>
        </w:tc>
      </w:tr>
      <w:tr w:rsidR="00E90E75" w:rsidRPr="00E90E75" w:rsidTr="00340492">
        <w:trPr>
          <w:trHeight w:val="690"/>
        </w:trPr>
        <w:tc>
          <w:tcPr>
            <w:cnfStyle w:val="001000000000"/>
            <w:tcW w:w="2066" w:type="dxa"/>
            <w:hideMark/>
          </w:tcPr>
          <w:p w:rsidR="00E90E75" w:rsidRPr="00B66356" w:rsidRDefault="00E90E75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REINGENIERIA DE LA AUDITORIA INFORMATICA</w:t>
            </w:r>
          </w:p>
        </w:tc>
        <w:tc>
          <w:tcPr>
            <w:tcW w:w="1887" w:type="dxa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Solis</w:t>
            </w:r>
            <w:proofErr w:type="spellEnd"/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 Montes, Gustavo Adolfo</w:t>
            </w:r>
          </w:p>
        </w:tc>
        <w:tc>
          <w:tcPr>
            <w:tcW w:w="1942" w:type="dxa"/>
            <w:hideMark/>
          </w:tcPr>
          <w:p w:rsidR="00E90E75" w:rsidRPr="00E90E75" w:rsidRDefault="00E90E75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Trillas</w:t>
            </w:r>
          </w:p>
        </w:tc>
        <w:tc>
          <w:tcPr>
            <w:tcW w:w="1013" w:type="dxa"/>
            <w:hideMark/>
          </w:tcPr>
          <w:p w:rsidR="00E90E75" w:rsidRPr="00E90E75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$230.00</w:t>
            </w:r>
          </w:p>
        </w:tc>
        <w:tc>
          <w:tcPr>
            <w:tcW w:w="1138" w:type="dxa"/>
            <w:hideMark/>
          </w:tcPr>
          <w:p w:rsidR="00E90E75" w:rsidRPr="00E90E75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$690.00</w:t>
            </w:r>
          </w:p>
        </w:tc>
      </w:tr>
      <w:tr w:rsidR="00E90E75" w:rsidRPr="00E90E75" w:rsidTr="00340492">
        <w:trPr>
          <w:cnfStyle w:val="000000100000"/>
          <w:trHeight w:val="465"/>
        </w:trPr>
        <w:tc>
          <w:tcPr>
            <w:cnfStyle w:val="001000000000"/>
            <w:tcW w:w="2066" w:type="dxa"/>
            <w:hideMark/>
          </w:tcPr>
          <w:p w:rsidR="00E90E75" w:rsidRPr="00B66356" w:rsidRDefault="00B66356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COMO HACER REINGENIERIA</w:t>
            </w:r>
          </w:p>
        </w:tc>
        <w:tc>
          <w:tcPr>
            <w:tcW w:w="1887" w:type="dxa"/>
            <w:hideMark/>
          </w:tcPr>
          <w:p w:rsidR="00E90E75" w:rsidRPr="00340492" w:rsidRDefault="00E90E75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 w:rsidRP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 xml:space="preserve">Raymond L. </w:t>
            </w:r>
            <w:proofErr w:type="spellStart"/>
            <w:r w:rsidRP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Manganelli</w:t>
            </w:r>
            <w:proofErr w:type="spellEnd"/>
            <w:r w:rsidRP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 xml:space="preserve"> , Mark M. Klein</w:t>
            </w:r>
          </w:p>
        </w:tc>
        <w:tc>
          <w:tcPr>
            <w:tcW w:w="1942" w:type="dxa"/>
            <w:hideMark/>
          </w:tcPr>
          <w:p w:rsidR="00E90E75" w:rsidRPr="00B66356" w:rsidRDefault="00CA6F8A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E90E75" w:rsidRPr="00B66356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es-MX"/>
                </w:rPr>
                <w:t>Editorial Norma</w:t>
              </w:r>
            </w:hyperlink>
          </w:p>
        </w:tc>
        <w:tc>
          <w:tcPr>
            <w:tcW w:w="1013" w:type="dxa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$780.00</w:t>
            </w:r>
          </w:p>
        </w:tc>
        <w:tc>
          <w:tcPr>
            <w:tcW w:w="1138" w:type="dxa"/>
            <w:hideMark/>
          </w:tcPr>
          <w:p w:rsidR="00E90E75" w:rsidRPr="00E90E75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E90E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E90E75" w:rsidRPr="00B66356" w:rsidRDefault="00E90E75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66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$2,340.00</w:t>
            </w:r>
          </w:p>
        </w:tc>
      </w:tr>
      <w:tr w:rsidR="00340492" w:rsidRPr="00E90E75" w:rsidTr="00340492">
        <w:trPr>
          <w:trHeight w:val="465"/>
        </w:trPr>
        <w:tc>
          <w:tcPr>
            <w:cnfStyle w:val="001000000000"/>
            <w:tcW w:w="2066" w:type="dxa"/>
            <w:hideMark/>
          </w:tcPr>
          <w:p w:rsidR="00340492" w:rsidRPr="00B66356" w:rsidRDefault="00340492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Norma Mexicana NMX-I-059/02-NYCE-2005</w:t>
            </w:r>
          </w:p>
        </w:tc>
        <w:tc>
          <w:tcPr>
            <w:tcW w:w="1887" w:type="dxa"/>
            <w:hideMark/>
          </w:tcPr>
          <w:p w:rsidR="00340492" w:rsidRPr="00340492" w:rsidRDefault="00340492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NYCE Normalización y certificación electrónica A.C.</w:t>
            </w:r>
          </w:p>
        </w:tc>
        <w:tc>
          <w:tcPr>
            <w:tcW w:w="1942" w:type="dxa"/>
            <w:hideMark/>
          </w:tcPr>
          <w:p w:rsidR="00340492" w:rsidRDefault="00340492" w:rsidP="00E90E75">
            <w:pPr>
              <w:cnfStyle w:val="000000000000"/>
            </w:pPr>
          </w:p>
        </w:tc>
        <w:tc>
          <w:tcPr>
            <w:tcW w:w="1013" w:type="dxa"/>
            <w:hideMark/>
          </w:tcPr>
          <w:p w:rsidR="00340492" w:rsidRPr="00E90E75" w:rsidRDefault="00340492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$750.00</w:t>
            </w:r>
          </w:p>
        </w:tc>
        <w:tc>
          <w:tcPr>
            <w:tcW w:w="1138" w:type="dxa"/>
            <w:hideMark/>
          </w:tcPr>
          <w:p w:rsidR="00340492" w:rsidRPr="00E90E75" w:rsidRDefault="00340492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24" w:type="dxa"/>
            <w:hideMark/>
          </w:tcPr>
          <w:p w:rsidR="00340492" w:rsidRPr="00B66356" w:rsidRDefault="00CA6F8A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begin"/>
            </w:r>
            <w:r w:rsidR="003404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instrText xml:space="preserve"> =PRODUCT(left)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34049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s-MX"/>
              </w:rPr>
              <w:t>$2250.00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15644B" w:rsidRPr="0015644B" w:rsidTr="00340492">
        <w:trPr>
          <w:cnfStyle w:val="000000100000"/>
          <w:trHeight w:val="465"/>
        </w:trPr>
        <w:tc>
          <w:tcPr>
            <w:cnfStyle w:val="001000000000"/>
            <w:tcW w:w="2066" w:type="dxa"/>
            <w:hideMark/>
          </w:tcPr>
          <w:p w:rsidR="0015644B" w:rsidRPr="0015644B" w:rsidRDefault="0015644B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MX"/>
              </w:rPr>
            </w:pPr>
            <w:r w:rsidRPr="001564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MX"/>
              </w:rPr>
              <w:t>A guide to the project management 4 edition</w:t>
            </w:r>
          </w:p>
        </w:tc>
        <w:tc>
          <w:tcPr>
            <w:tcW w:w="1887" w:type="dxa"/>
            <w:hideMark/>
          </w:tcPr>
          <w:p w:rsidR="0015644B" w:rsidRPr="0015644B" w:rsidRDefault="002D0EFC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PMI</w:t>
            </w:r>
          </w:p>
        </w:tc>
        <w:tc>
          <w:tcPr>
            <w:tcW w:w="1942" w:type="dxa"/>
            <w:hideMark/>
          </w:tcPr>
          <w:p w:rsidR="0015644B" w:rsidRPr="0015644B" w:rsidRDefault="002D0EFC" w:rsidP="00E90E75">
            <w:pPr>
              <w:cnfStyle w:val="000000100000"/>
              <w:rPr>
                <w:lang w:val="en-US"/>
              </w:rPr>
            </w:pPr>
            <w:r w:rsidRPr="002D0EF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Project Management </w:t>
            </w:r>
            <w:proofErr w:type="spellStart"/>
            <w:r w:rsidRPr="002D0EF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Institute</w:t>
            </w:r>
            <w:proofErr w:type="spellEnd"/>
          </w:p>
        </w:tc>
        <w:tc>
          <w:tcPr>
            <w:tcW w:w="1013" w:type="dxa"/>
            <w:hideMark/>
          </w:tcPr>
          <w:p w:rsidR="0015644B" w:rsidRPr="0015644B" w:rsidRDefault="0015644B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$455.84</w:t>
            </w:r>
          </w:p>
        </w:tc>
        <w:tc>
          <w:tcPr>
            <w:tcW w:w="1138" w:type="dxa"/>
            <w:hideMark/>
          </w:tcPr>
          <w:p w:rsidR="0015644B" w:rsidRPr="0015644B" w:rsidRDefault="0015644B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1224" w:type="dxa"/>
            <w:hideMark/>
          </w:tcPr>
          <w:p w:rsidR="0015644B" w:rsidRPr="0015644B" w:rsidRDefault="00CA6F8A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begin"/>
            </w:r>
            <w:r w:rsidR="002D0EF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instrText xml:space="preserve"> =product(left)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separate"/>
            </w:r>
            <w:r w:rsidR="002D0EF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en-US" w:eastAsia="es-MX"/>
              </w:rPr>
              <w:t>$911.68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begin"/>
            </w:r>
            <w:r w:rsidR="0015644B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instrText xml:space="preserve"> PRODUCT(left)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end"/>
            </w:r>
          </w:p>
        </w:tc>
      </w:tr>
      <w:tr w:rsidR="002D0EFC" w:rsidRPr="00C51BBA" w:rsidTr="00340492">
        <w:trPr>
          <w:trHeight w:val="465"/>
        </w:trPr>
        <w:tc>
          <w:tcPr>
            <w:cnfStyle w:val="001000000000"/>
            <w:tcW w:w="2066" w:type="dxa"/>
            <w:hideMark/>
          </w:tcPr>
          <w:p w:rsidR="002D0EFC" w:rsidRPr="00C51BBA" w:rsidRDefault="00C51BBA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51BB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Probabilidad y estadística para ingeniería y ciencias (8ED)</w:t>
            </w:r>
          </w:p>
        </w:tc>
        <w:tc>
          <w:tcPr>
            <w:tcW w:w="1887" w:type="dxa"/>
            <w:hideMark/>
          </w:tcPr>
          <w:p w:rsidR="002D0EFC" w:rsidRPr="00C51BBA" w:rsidRDefault="00C51BBA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 w:rsidRPr="00C51BB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Walpole, Ronald, Myers, Raymond H., Myers, Sharon, Ye, Keying.</w:t>
            </w:r>
          </w:p>
        </w:tc>
        <w:tc>
          <w:tcPr>
            <w:tcW w:w="1942" w:type="dxa"/>
            <w:hideMark/>
          </w:tcPr>
          <w:p w:rsidR="002D0EFC" w:rsidRPr="00C51BBA" w:rsidRDefault="004741F4" w:rsidP="00E90E75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Prentice Hall</w:t>
            </w:r>
          </w:p>
        </w:tc>
        <w:tc>
          <w:tcPr>
            <w:tcW w:w="1013" w:type="dxa"/>
            <w:hideMark/>
          </w:tcPr>
          <w:p w:rsidR="002D0EFC" w:rsidRPr="00C51BBA" w:rsidRDefault="004741F4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$950.50</w:t>
            </w:r>
          </w:p>
        </w:tc>
        <w:tc>
          <w:tcPr>
            <w:tcW w:w="1138" w:type="dxa"/>
            <w:hideMark/>
          </w:tcPr>
          <w:p w:rsidR="002D0EFC" w:rsidRPr="00C51BBA" w:rsidRDefault="004741F4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1224" w:type="dxa"/>
            <w:hideMark/>
          </w:tcPr>
          <w:p w:rsidR="002D0EFC" w:rsidRPr="00C51BBA" w:rsidRDefault="00CA6F8A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begin"/>
            </w:r>
            <w:r w:rsidR="0013608F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instrText xml:space="preserve"> =PRODUCT(left)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separate"/>
            </w:r>
            <w:r w:rsidR="0013608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en-US" w:eastAsia="es-MX"/>
              </w:rPr>
              <w:t>$1901.00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end"/>
            </w:r>
          </w:p>
        </w:tc>
      </w:tr>
      <w:tr w:rsidR="002D0EFC" w:rsidRPr="004741F4" w:rsidTr="00340492">
        <w:trPr>
          <w:cnfStyle w:val="000000100000"/>
          <w:trHeight w:val="465"/>
        </w:trPr>
        <w:tc>
          <w:tcPr>
            <w:cnfStyle w:val="001000000000"/>
            <w:tcW w:w="2066" w:type="dxa"/>
            <w:hideMark/>
          </w:tcPr>
          <w:p w:rsidR="002D0EFC" w:rsidRPr="004741F4" w:rsidRDefault="004741F4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474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Sistemas de Información Para Gestión Empresaria: Procedimientos, Seguridad y Auditoría</w:t>
            </w:r>
          </w:p>
        </w:tc>
        <w:tc>
          <w:tcPr>
            <w:tcW w:w="1887" w:type="dxa"/>
            <w:hideMark/>
          </w:tcPr>
          <w:p w:rsidR="002D0EFC" w:rsidRPr="004741F4" w:rsidRDefault="004741F4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474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Alberto </w:t>
            </w:r>
            <w:proofErr w:type="spellStart"/>
            <w:r w:rsidRPr="004741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Lardent</w:t>
            </w:r>
            <w:proofErr w:type="spellEnd"/>
          </w:p>
        </w:tc>
        <w:tc>
          <w:tcPr>
            <w:tcW w:w="1942" w:type="dxa"/>
            <w:hideMark/>
          </w:tcPr>
          <w:p w:rsidR="002D0EFC" w:rsidRPr="004741F4" w:rsidRDefault="004741F4" w:rsidP="00E90E75">
            <w:pPr>
              <w:cnfStyle w:val="000000100000"/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Pearson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Publications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1013" w:type="dxa"/>
            <w:hideMark/>
          </w:tcPr>
          <w:p w:rsidR="002D0EFC" w:rsidRPr="004741F4" w:rsidRDefault="004741F4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$656.26</w:t>
            </w:r>
          </w:p>
        </w:tc>
        <w:tc>
          <w:tcPr>
            <w:tcW w:w="1138" w:type="dxa"/>
            <w:hideMark/>
          </w:tcPr>
          <w:p w:rsidR="002D0EFC" w:rsidRPr="004741F4" w:rsidRDefault="004741F4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24" w:type="dxa"/>
            <w:hideMark/>
          </w:tcPr>
          <w:p w:rsidR="002D0EFC" w:rsidRPr="004741F4" w:rsidRDefault="00CA6F8A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begin"/>
            </w:r>
            <w:r w:rsidR="001360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instrText xml:space="preserve"> =PRODUCT(left)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13608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s-MX"/>
              </w:rPr>
              <w:t>$1312.52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4741F4" w:rsidRPr="004741F4" w:rsidTr="00340492">
        <w:trPr>
          <w:trHeight w:val="465"/>
        </w:trPr>
        <w:tc>
          <w:tcPr>
            <w:cnfStyle w:val="001000000000"/>
            <w:tcW w:w="2066" w:type="dxa"/>
            <w:hideMark/>
          </w:tcPr>
          <w:p w:rsidR="004741F4" w:rsidRPr="004741F4" w:rsidRDefault="00427D0A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La</w:t>
            </w:r>
            <w:r w:rsidR="004741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ingeniería de la Web y patrones de Diseño</w:t>
            </w:r>
          </w:p>
        </w:tc>
        <w:tc>
          <w:tcPr>
            <w:tcW w:w="1887" w:type="dxa"/>
            <w:hideMark/>
          </w:tcPr>
          <w:p w:rsidR="004741F4" w:rsidRPr="004741F4" w:rsidRDefault="004741F4" w:rsidP="00E90E75">
            <w:pPr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 xml:space="preserve">María Paloma Díaz, Susana Montero e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lastRenderedPageBreak/>
              <w:t>Ignacio Aedo</w:t>
            </w:r>
          </w:p>
        </w:tc>
        <w:tc>
          <w:tcPr>
            <w:tcW w:w="1942" w:type="dxa"/>
            <w:hideMark/>
          </w:tcPr>
          <w:p w:rsidR="004741F4" w:rsidRDefault="004741F4" w:rsidP="00E90E75">
            <w:pPr>
              <w:cnfStyle w:val="00000000000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Pearson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Educacion</w:t>
            </w:r>
            <w:proofErr w:type="spellEnd"/>
          </w:p>
        </w:tc>
        <w:tc>
          <w:tcPr>
            <w:tcW w:w="1013" w:type="dxa"/>
            <w:hideMark/>
          </w:tcPr>
          <w:p w:rsidR="004741F4" w:rsidRDefault="004741F4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$506.99</w:t>
            </w:r>
          </w:p>
        </w:tc>
        <w:tc>
          <w:tcPr>
            <w:tcW w:w="1138" w:type="dxa"/>
            <w:hideMark/>
          </w:tcPr>
          <w:p w:rsidR="004741F4" w:rsidRDefault="004741F4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24" w:type="dxa"/>
            <w:hideMark/>
          </w:tcPr>
          <w:p w:rsidR="004741F4" w:rsidRPr="004741F4" w:rsidRDefault="00CA6F8A" w:rsidP="00E90E75">
            <w:pPr>
              <w:jc w:val="right"/>
              <w:cnfStyle w:val="0000000000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begin"/>
            </w:r>
            <w:r w:rsidR="001360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instrText xml:space="preserve"> =PRODUCT(left)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13608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s-MX"/>
              </w:rPr>
              <w:t>$1013.98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4741F4" w:rsidRPr="00427D0A" w:rsidTr="00340492">
        <w:trPr>
          <w:cnfStyle w:val="000000100000"/>
          <w:trHeight w:val="465"/>
        </w:trPr>
        <w:tc>
          <w:tcPr>
            <w:cnfStyle w:val="001000000000"/>
            <w:tcW w:w="2066" w:type="dxa"/>
            <w:hideMark/>
          </w:tcPr>
          <w:p w:rsidR="004741F4" w:rsidRPr="00427D0A" w:rsidRDefault="00427D0A" w:rsidP="00E90E7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MX"/>
              </w:rPr>
            </w:pPr>
            <w:r w:rsidRPr="00427D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s-MX"/>
              </w:rPr>
              <w:lastRenderedPageBreak/>
              <w:t>Business Process Management: Concepts, Languages, Architectures</w:t>
            </w:r>
          </w:p>
        </w:tc>
        <w:tc>
          <w:tcPr>
            <w:tcW w:w="1887" w:type="dxa"/>
            <w:hideMark/>
          </w:tcPr>
          <w:p w:rsidR="004741F4" w:rsidRPr="00427D0A" w:rsidRDefault="00427D0A" w:rsidP="00E90E75">
            <w:pPr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 w:rsidRPr="00427D0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 xml:space="preserve">Mathias </w:t>
            </w:r>
            <w:proofErr w:type="spellStart"/>
            <w:r w:rsidRPr="00427D0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Weske</w:t>
            </w:r>
            <w:proofErr w:type="spellEnd"/>
          </w:p>
        </w:tc>
        <w:tc>
          <w:tcPr>
            <w:tcW w:w="1942" w:type="dxa"/>
            <w:hideMark/>
          </w:tcPr>
          <w:p w:rsidR="004741F4" w:rsidRPr="00427D0A" w:rsidRDefault="00427D0A" w:rsidP="00E90E75">
            <w:pPr>
              <w:cnfStyle w:val="00000010000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Springer</w:t>
            </w:r>
          </w:p>
        </w:tc>
        <w:tc>
          <w:tcPr>
            <w:tcW w:w="1013" w:type="dxa"/>
            <w:hideMark/>
          </w:tcPr>
          <w:p w:rsidR="004741F4" w:rsidRPr="00427D0A" w:rsidRDefault="00427D0A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$791.67</w:t>
            </w:r>
          </w:p>
        </w:tc>
        <w:tc>
          <w:tcPr>
            <w:tcW w:w="1138" w:type="dxa"/>
            <w:hideMark/>
          </w:tcPr>
          <w:p w:rsidR="004741F4" w:rsidRPr="00427D0A" w:rsidRDefault="00427D0A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1224" w:type="dxa"/>
            <w:hideMark/>
          </w:tcPr>
          <w:p w:rsidR="004741F4" w:rsidRPr="00427D0A" w:rsidRDefault="00CA6F8A" w:rsidP="00E90E75">
            <w:pPr>
              <w:jc w:val="right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begin"/>
            </w:r>
            <w:r w:rsidR="0013608F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instrText xml:space="preserve"> =PRODUCT(left)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separate"/>
            </w:r>
            <w:r w:rsidR="0013608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en-US" w:eastAsia="es-MX"/>
              </w:rPr>
              <w:t>$1583.34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s-MX"/>
              </w:rPr>
              <w:fldChar w:fldCharType="end"/>
            </w:r>
          </w:p>
        </w:tc>
      </w:tr>
      <w:tr w:rsidR="00E90E75" w:rsidRPr="00E90E75" w:rsidTr="00340492">
        <w:trPr>
          <w:trHeight w:val="300"/>
        </w:trPr>
        <w:tc>
          <w:tcPr>
            <w:cnfStyle w:val="001000000000"/>
            <w:tcW w:w="8046" w:type="dxa"/>
            <w:gridSpan w:val="5"/>
            <w:vMerge w:val="restart"/>
            <w:hideMark/>
          </w:tcPr>
          <w:p w:rsidR="00E90E75" w:rsidRPr="00427D0A" w:rsidRDefault="00E90E75" w:rsidP="00E90E75">
            <w:pPr>
              <w:jc w:val="right"/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  <w:lang w:val="en-US" w:eastAsia="es-MX"/>
              </w:rPr>
            </w:pPr>
            <w:r w:rsidRPr="00427D0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224" w:type="dxa"/>
            <w:vMerge w:val="restart"/>
            <w:hideMark/>
          </w:tcPr>
          <w:p w:rsidR="00E90E75" w:rsidRPr="00E90E75" w:rsidRDefault="00CA6F8A" w:rsidP="00E90E75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34049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13608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$32,653.58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</w:tr>
      <w:tr w:rsidR="00E90E75" w:rsidRPr="00E90E75" w:rsidTr="00340492">
        <w:trPr>
          <w:cnfStyle w:val="000000100000"/>
          <w:trHeight w:val="315"/>
        </w:trPr>
        <w:tc>
          <w:tcPr>
            <w:cnfStyle w:val="001000000000"/>
            <w:tcW w:w="8046" w:type="dxa"/>
            <w:gridSpan w:val="5"/>
            <w:vMerge/>
            <w:hideMark/>
          </w:tcPr>
          <w:p w:rsidR="00E90E75" w:rsidRPr="00E90E75" w:rsidRDefault="00E90E75" w:rsidP="00E90E75">
            <w:pPr>
              <w:rPr>
                <w:rFonts w:ascii="Tahoma" w:eastAsia="Times New Roman" w:hAnsi="Tahoma" w:cs="Tahoma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vMerge/>
            <w:hideMark/>
          </w:tcPr>
          <w:p w:rsidR="00E90E75" w:rsidRPr="00E90E75" w:rsidRDefault="00E90E75" w:rsidP="00E90E75">
            <w:pPr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</w:tbl>
    <w:p w:rsidR="00E90E75" w:rsidRDefault="00E90E75" w:rsidP="002D71E6"/>
    <w:sectPr w:rsidR="00E90E75" w:rsidSect="000605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0E75"/>
    <w:rsid w:val="0006056B"/>
    <w:rsid w:val="000711DD"/>
    <w:rsid w:val="0013608F"/>
    <w:rsid w:val="0015644B"/>
    <w:rsid w:val="00204A20"/>
    <w:rsid w:val="002D0EFC"/>
    <w:rsid w:val="002D71E6"/>
    <w:rsid w:val="00340492"/>
    <w:rsid w:val="00427D0A"/>
    <w:rsid w:val="004741F4"/>
    <w:rsid w:val="00707293"/>
    <w:rsid w:val="00B168EB"/>
    <w:rsid w:val="00B66356"/>
    <w:rsid w:val="00C51BBA"/>
    <w:rsid w:val="00CA6F8A"/>
    <w:rsid w:val="00D32822"/>
    <w:rsid w:val="00D84468"/>
    <w:rsid w:val="00DB64DB"/>
    <w:rsid w:val="00E90E75"/>
    <w:rsid w:val="00FC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0E75"/>
    <w:rPr>
      <w:color w:val="0000FF"/>
      <w:u w:val="single"/>
    </w:rPr>
  </w:style>
  <w:style w:type="table" w:styleId="Sombreadomedio1-nfasis2">
    <w:name w:val="Medium Shading 1 Accent 2"/>
    <w:basedOn w:val="Tablanormal"/>
    <w:uiPriority w:val="63"/>
    <w:rsid w:val="00B6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rsid w:val="00B6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artica.cl/antartica/servlet/LibroServlet?action=searchLibrosPorId&amp;orderBy=-1&amp;id=392&amp;criterio=editorial&amp;pagina_actual=1" TargetMode="External"/><Relationship Id="rId5" Type="http://schemas.openxmlformats.org/officeDocument/2006/relationships/hyperlink" Target="http://www.casadellibro.com/libro-la-calidad-del-software-y-su-medida/2900000951965" TargetMode="External"/><Relationship Id="rId4" Type="http://schemas.openxmlformats.org/officeDocument/2006/relationships/hyperlink" Target="http://www.casadellibro.com/libros/schach-stephen/schach32steph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11</cp:revision>
  <dcterms:created xsi:type="dcterms:W3CDTF">2009-02-19T16:38:00Z</dcterms:created>
  <dcterms:modified xsi:type="dcterms:W3CDTF">2010-03-11T17:51:00Z</dcterms:modified>
</cp:coreProperties>
</file>